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9F5B8" w14:textId="07F9597D" w:rsidR="00FE5435" w:rsidRPr="003B4449" w:rsidRDefault="003B4449" w:rsidP="003B4449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B4449">
        <w:rPr>
          <w:rFonts w:asciiTheme="majorHAnsi" w:hAnsiTheme="majorHAnsi"/>
          <w:b/>
          <w:sz w:val="22"/>
          <w:szCs w:val="22"/>
        </w:rPr>
        <w:t xml:space="preserve">DRAWINGS </w:t>
      </w:r>
      <w:r w:rsidR="008D1D83" w:rsidRPr="003B4449">
        <w:rPr>
          <w:rFonts w:asciiTheme="majorHAnsi" w:hAnsiTheme="majorHAnsi"/>
          <w:sz w:val="22"/>
          <w:szCs w:val="22"/>
        </w:rPr>
        <w:t>(2019)</w:t>
      </w:r>
    </w:p>
    <w:p w14:paraId="4CA4770C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</w:p>
    <w:p w14:paraId="5C77F414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3B4449">
        <w:rPr>
          <w:rFonts w:asciiTheme="majorHAnsi" w:hAnsiTheme="majorHAnsi"/>
          <w:sz w:val="22"/>
          <w:szCs w:val="22"/>
        </w:rPr>
        <w:t>Marc Vanrunxt &amp; Kunst/Werk</w:t>
      </w:r>
    </w:p>
    <w:p w14:paraId="00DB929D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3B4449">
        <w:rPr>
          <w:rFonts w:asciiTheme="majorHAnsi" w:hAnsiTheme="majorHAnsi"/>
          <w:sz w:val="22"/>
          <w:szCs w:val="22"/>
        </w:rPr>
        <w:t>Slagwerk Den Haag</w:t>
      </w:r>
    </w:p>
    <w:p w14:paraId="6802BAD2" w14:textId="55C8137A" w:rsidR="008D1D83" w:rsidRDefault="008D1D83" w:rsidP="003B4449">
      <w:pPr>
        <w:jc w:val="both"/>
        <w:rPr>
          <w:rFonts w:asciiTheme="majorHAnsi" w:hAnsiTheme="majorHAnsi"/>
          <w:sz w:val="22"/>
          <w:szCs w:val="22"/>
        </w:rPr>
      </w:pPr>
    </w:p>
    <w:p w14:paraId="03EABE45" w14:textId="0282EB4F" w:rsidR="00680BD3" w:rsidRDefault="00680BD3" w:rsidP="003B444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Première 5 april 2019 in Concertgebouw Brugge</w:t>
      </w:r>
    </w:p>
    <w:p w14:paraId="5F9216D6" w14:textId="77777777" w:rsidR="00680BD3" w:rsidRDefault="00680BD3" w:rsidP="003B4449">
      <w:pPr>
        <w:jc w:val="both"/>
        <w:rPr>
          <w:rFonts w:asciiTheme="majorHAnsi" w:hAnsiTheme="majorHAnsi"/>
          <w:sz w:val="22"/>
          <w:szCs w:val="22"/>
        </w:rPr>
      </w:pPr>
    </w:p>
    <w:p w14:paraId="33667069" w14:textId="77777777" w:rsidR="003B4449" w:rsidRPr="003B4449" w:rsidRDefault="003B4449" w:rsidP="003B4449">
      <w:pPr>
        <w:jc w:val="both"/>
        <w:rPr>
          <w:rFonts w:asciiTheme="majorHAnsi" w:hAnsiTheme="majorHAnsi"/>
          <w:sz w:val="22"/>
          <w:szCs w:val="22"/>
        </w:rPr>
      </w:pPr>
      <w:r w:rsidRPr="003B4449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7BF33EC9" wp14:editId="3DBCB2A2">
            <wp:extent cx="5748655" cy="3827145"/>
            <wp:effectExtent l="0" t="0" r="0" b="8255"/>
            <wp:docPr id="2" name="Afbeelding 2" descr="Macintosh HD:Users:marcvanrunxt:Desktop:uitnodigingsbeel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cvanrunxt:Desktop:uitnodigingsbeeld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BBA0" w14:textId="5A7375B2" w:rsidR="003B4449" w:rsidRPr="003B4449" w:rsidRDefault="008C7039" w:rsidP="003B4449">
      <w:pPr>
        <w:jc w:val="both"/>
        <w:rPr>
          <w:rFonts w:asciiTheme="majorHAnsi" w:hAnsiTheme="majorHAnsi"/>
          <w:i/>
          <w:sz w:val="20"/>
          <w:szCs w:val="20"/>
        </w:rPr>
      </w:pPr>
      <w:r w:rsidRPr="008C7039">
        <w:rPr>
          <w:rFonts w:asciiTheme="majorHAnsi" w:hAnsiTheme="majorHAnsi"/>
          <w:i/>
          <w:sz w:val="20"/>
          <w:szCs w:val="20"/>
        </w:rPr>
        <w:t xml:space="preserve">'Stone, pencil on paper and pastel' </w:t>
      </w:r>
      <w:r w:rsidR="003B4449" w:rsidRPr="003B4449">
        <w:rPr>
          <w:rFonts w:asciiTheme="majorHAnsi" w:hAnsiTheme="majorHAnsi"/>
          <w:i/>
          <w:sz w:val="20"/>
          <w:szCs w:val="20"/>
        </w:rPr>
        <w:t>by Denitsa Todorova</w:t>
      </w:r>
    </w:p>
    <w:p w14:paraId="00D73DC5" w14:textId="77777777" w:rsidR="003B4449" w:rsidRDefault="003B4449" w:rsidP="003B4449">
      <w:pPr>
        <w:jc w:val="both"/>
        <w:rPr>
          <w:rFonts w:asciiTheme="majorHAnsi" w:hAnsiTheme="majorHAnsi"/>
          <w:sz w:val="22"/>
          <w:szCs w:val="22"/>
        </w:rPr>
      </w:pPr>
    </w:p>
    <w:p w14:paraId="77443825" w14:textId="5BEE9A6B" w:rsidR="00531B04" w:rsidRPr="003B4449" w:rsidRDefault="0098415B" w:rsidP="003B4449">
      <w:pPr>
        <w:jc w:val="both"/>
        <w:rPr>
          <w:rFonts w:asciiTheme="majorHAnsi" w:hAnsiTheme="majorHAnsi"/>
          <w:sz w:val="22"/>
          <w:szCs w:val="22"/>
        </w:rPr>
      </w:pPr>
      <w:r w:rsidRPr="003B4449">
        <w:rPr>
          <w:rFonts w:asciiTheme="majorHAnsi" w:hAnsiTheme="majorHAnsi"/>
          <w:sz w:val="22"/>
          <w:szCs w:val="22"/>
        </w:rPr>
        <w:t>Op uitnodiging van Slagwerk Den Haag, het Nederlandse slagwerkensemble bestaande uit z</w:t>
      </w:r>
      <w:r w:rsidR="00531B04" w:rsidRPr="003B4449">
        <w:rPr>
          <w:rFonts w:asciiTheme="majorHAnsi" w:hAnsiTheme="majorHAnsi"/>
          <w:sz w:val="22"/>
          <w:szCs w:val="22"/>
        </w:rPr>
        <w:t>es percussionisten, stelt Marc V</w:t>
      </w:r>
      <w:r w:rsidRPr="003B4449">
        <w:rPr>
          <w:rFonts w:asciiTheme="majorHAnsi" w:hAnsiTheme="majorHAnsi"/>
          <w:sz w:val="22"/>
          <w:szCs w:val="22"/>
        </w:rPr>
        <w:t xml:space="preserve">anrunxt </w:t>
      </w:r>
      <w:r w:rsidR="003B4449">
        <w:rPr>
          <w:rFonts w:asciiTheme="majorHAnsi" w:hAnsiTheme="majorHAnsi"/>
          <w:sz w:val="22"/>
          <w:szCs w:val="22"/>
        </w:rPr>
        <w:t>samen</w:t>
      </w:r>
      <w:r w:rsidR="00531B04" w:rsidRPr="003B4449">
        <w:rPr>
          <w:rFonts w:asciiTheme="majorHAnsi" w:hAnsiTheme="majorHAnsi"/>
          <w:sz w:val="22"/>
          <w:szCs w:val="22"/>
        </w:rPr>
        <w:t xml:space="preserve"> met </w:t>
      </w:r>
      <w:r w:rsidR="00F01EF7">
        <w:rPr>
          <w:rFonts w:asciiTheme="majorHAnsi" w:hAnsiTheme="majorHAnsi"/>
          <w:sz w:val="22"/>
          <w:szCs w:val="22"/>
        </w:rPr>
        <w:t xml:space="preserve">hun </w:t>
      </w:r>
      <w:r w:rsidR="00531B04" w:rsidRPr="003B4449">
        <w:rPr>
          <w:rFonts w:asciiTheme="majorHAnsi" w:hAnsiTheme="majorHAnsi"/>
          <w:sz w:val="22"/>
          <w:szCs w:val="22"/>
        </w:rPr>
        <w:t xml:space="preserve">artistiek leider Fedor Teunisse een nieuw model voor </w:t>
      </w:r>
      <w:r w:rsidR="003B4449">
        <w:rPr>
          <w:rFonts w:asciiTheme="majorHAnsi" w:hAnsiTheme="majorHAnsi"/>
          <w:sz w:val="22"/>
          <w:szCs w:val="22"/>
        </w:rPr>
        <w:t>om dans en</w:t>
      </w:r>
      <w:r w:rsidRPr="003B4449">
        <w:rPr>
          <w:rFonts w:asciiTheme="majorHAnsi" w:hAnsiTheme="majorHAnsi"/>
          <w:sz w:val="22"/>
          <w:szCs w:val="22"/>
        </w:rPr>
        <w:t xml:space="preserve"> choreografie, beeldende kunst en </w:t>
      </w:r>
      <w:r w:rsidR="003B4449">
        <w:rPr>
          <w:rFonts w:asciiTheme="majorHAnsi" w:hAnsiTheme="majorHAnsi"/>
          <w:sz w:val="22"/>
          <w:szCs w:val="22"/>
        </w:rPr>
        <w:t>live</w:t>
      </w:r>
      <w:r w:rsidRPr="003B4449">
        <w:rPr>
          <w:rFonts w:asciiTheme="majorHAnsi" w:hAnsiTheme="majorHAnsi"/>
          <w:sz w:val="22"/>
          <w:szCs w:val="22"/>
        </w:rPr>
        <w:t xml:space="preserve"> muziek </w:t>
      </w:r>
      <w:r w:rsidR="00D24988">
        <w:rPr>
          <w:rFonts w:asciiTheme="majorHAnsi" w:hAnsiTheme="majorHAnsi"/>
          <w:sz w:val="22"/>
          <w:szCs w:val="22"/>
        </w:rPr>
        <w:t xml:space="preserve">te ensceneren. </w:t>
      </w:r>
    </w:p>
    <w:p w14:paraId="77A00FAD" w14:textId="77777777" w:rsidR="00213243" w:rsidRPr="003B4449" w:rsidRDefault="00213243" w:rsidP="003B4449">
      <w:pPr>
        <w:jc w:val="both"/>
        <w:rPr>
          <w:rFonts w:asciiTheme="majorHAnsi" w:hAnsiTheme="majorHAnsi"/>
          <w:sz w:val="22"/>
          <w:szCs w:val="22"/>
        </w:rPr>
      </w:pPr>
    </w:p>
    <w:p w14:paraId="0233FF0C" w14:textId="26A3DC84" w:rsidR="0098415B" w:rsidRPr="00CA4A92" w:rsidRDefault="006D4A4E" w:rsidP="003B4449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Drawings</w:t>
      </w:r>
      <w:r w:rsidR="00E16A37">
        <w:rPr>
          <w:rFonts w:asciiTheme="majorHAnsi" w:hAnsiTheme="majorHAnsi"/>
          <w:i/>
          <w:sz w:val="22"/>
          <w:szCs w:val="22"/>
        </w:rPr>
        <w:t xml:space="preserve"> </w:t>
      </w:r>
      <w:r w:rsidR="00531B04" w:rsidRPr="003B4449">
        <w:rPr>
          <w:rFonts w:asciiTheme="majorHAnsi" w:hAnsiTheme="majorHAnsi"/>
          <w:sz w:val="22"/>
          <w:szCs w:val="22"/>
        </w:rPr>
        <w:t>zal opgebouwd worden door talloze contrasten: het hoorbare versus het onhoorbare; het zichtbare versus het onzichtbare; het waarneembare versus het nauwelijks waarneembare. Het is een duik i</w:t>
      </w:r>
      <w:r w:rsidR="006E2A38">
        <w:rPr>
          <w:rFonts w:asciiTheme="majorHAnsi" w:hAnsiTheme="majorHAnsi"/>
          <w:sz w:val="22"/>
          <w:szCs w:val="22"/>
        </w:rPr>
        <w:t xml:space="preserve">n de </w:t>
      </w:r>
      <w:r w:rsidR="006E2A38" w:rsidRPr="00F01EF7">
        <w:rPr>
          <w:rFonts w:asciiTheme="majorHAnsi" w:hAnsiTheme="majorHAnsi"/>
          <w:b/>
          <w:sz w:val="22"/>
          <w:szCs w:val="22"/>
        </w:rPr>
        <w:t>kosmos</w:t>
      </w:r>
      <w:r w:rsidR="006E2A38">
        <w:rPr>
          <w:rFonts w:asciiTheme="majorHAnsi" w:hAnsiTheme="majorHAnsi"/>
          <w:sz w:val="22"/>
          <w:szCs w:val="22"/>
        </w:rPr>
        <w:t xml:space="preserve">, de ons omringende </w:t>
      </w:r>
      <w:r w:rsidR="00531B04" w:rsidRPr="003B4449">
        <w:rPr>
          <w:rFonts w:asciiTheme="majorHAnsi" w:hAnsiTheme="majorHAnsi"/>
          <w:sz w:val="22"/>
          <w:szCs w:val="22"/>
        </w:rPr>
        <w:t>ruimte versus het onbereikbare.</w:t>
      </w:r>
    </w:p>
    <w:p w14:paraId="774F80FA" w14:textId="77777777" w:rsidR="00CA4A92" w:rsidRDefault="00CA4A92" w:rsidP="003B4449">
      <w:pPr>
        <w:jc w:val="both"/>
        <w:rPr>
          <w:rFonts w:asciiTheme="majorHAnsi" w:hAnsiTheme="majorHAnsi"/>
          <w:sz w:val="22"/>
          <w:szCs w:val="22"/>
        </w:rPr>
      </w:pPr>
    </w:p>
    <w:p w14:paraId="025BDCB3" w14:textId="18399532" w:rsidR="00070EC1" w:rsidRDefault="00EE5885" w:rsidP="00070EC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Drawings </w:t>
      </w:r>
      <w:r w:rsidR="009F5EB2">
        <w:rPr>
          <w:rFonts w:asciiTheme="majorHAnsi" w:hAnsiTheme="majorHAnsi"/>
          <w:sz w:val="22"/>
          <w:szCs w:val="22"/>
        </w:rPr>
        <w:t>draait</w:t>
      </w:r>
      <w:r>
        <w:rPr>
          <w:rFonts w:asciiTheme="majorHAnsi" w:hAnsiTheme="majorHAnsi"/>
          <w:sz w:val="22"/>
          <w:szCs w:val="22"/>
        </w:rPr>
        <w:t xml:space="preserve"> </w:t>
      </w:r>
      <w:r w:rsidR="00D24988">
        <w:rPr>
          <w:rFonts w:asciiTheme="majorHAnsi" w:hAnsiTheme="majorHAnsi"/>
          <w:sz w:val="22"/>
          <w:szCs w:val="22"/>
        </w:rPr>
        <w:t xml:space="preserve">rond </w:t>
      </w:r>
      <w:r w:rsidR="009A6A22">
        <w:rPr>
          <w:rFonts w:asciiTheme="majorHAnsi" w:hAnsiTheme="majorHAnsi"/>
          <w:i/>
          <w:sz w:val="22"/>
          <w:szCs w:val="22"/>
        </w:rPr>
        <w:t>Le Noir d</w:t>
      </w:r>
      <w:r w:rsidR="00D24988" w:rsidRPr="00D24988">
        <w:rPr>
          <w:rFonts w:asciiTheme="majorHAnsi" w:hAnsiTheme="majorHAnsi"/>
          <w:i/>
          <w:sz w:val="22"/>
          <w:szCs w:val="22"/>
        </w:rPr>
        <w:t>’Etoile</w:t>
      </w:r>
      <w:r w:rsidR="00D24988">
        <w:rPr>
          <w:rFonts w:asciiTheme="majorHAnsi" w:hAnsiTheme="majorHAnsi"/>
          <w:sz w:val="22"/>
          <w:szCs w:val="22"/>
        </w:rPr>
        <w:t xml:space="preserve"> van de Franse componist Gérard Grisey (1946-1998). </w:t>
      </w:r>
      <w:r w:rsidR="00C41F49">
        <w:rPr>
          <w:rFonts w:asciiTheme="majorHAnsi" w:hAnsiTheme="majorHAnsi"/>
          <w:sz w:val="22"/>
          <w:szCs w:val="22"/>
        </w:rPr>
        <w:t>Deze compositie voor een percussie sextet en tape werd gerealiseerd in 1989 en moet voldoen aan precieze voorschriften van de componist. Het publiek moet  omcirkeld worden d</w:t>
      </w:r>
      <w:r w:rsidR="00070EC1">
        <w:rPr>
          <w:rFonts w:asciiTheme="majorHAnsi" w:hAnsiTheme="majorHAnsi"/>
          <w:sz w:val="22"/>
          <w:szCs w:val="22"/>
        </w:rPr>
        <w:t xml:space="preserve">oor de musici zodat de luisteraar </w:t>
      </w:r>
      <w:r w:rsidR="00C41F49">
        <w:rPr>
          <w:rFonts w:asciiTheme="majorHAnsi" w:hAnsiTheme="majorHAnsi"/>
          <w:sz w:val="22"/>
          <w:szCs w:val="22"/>
        </w:rPr>
        <w:t>omgeven wordt door de klank</w:t>
      </w:r>
      <w:r w:rsidR="00864461">
        <w:rPr>
          <w:rFonts w:asciiTheme="majorHAnsi" w:hAnsiTheme="majorHAnsi"/>
          <w:sz w:val="22"/>
          <w:szCs w:val="22"/>
        </w:rPr>
        <w:t>,</w:t>
      </w:r>
      <w:r w:rsidR="00C41F49">
        <w:rPr>
          <w:rFonts w:asciiTheme="majorHAnsi" w:hAnsiTheme="majorHAnsi"/>
          <w:sz w:val="22"/>
          <w:szCs w:val="22"/>
        </w:rPr>
        <w:t xml:space="preserve"> alsof die uit het universum komt. Dit effect zal versterkt worden door het gebruik van een pulsar.</w:t>
      </w:r>
    </w:p>
    <w:p w14:paraId="5960B0DA" w14:textId="77777777" w:rsidR="00864461" w:rsidRDefault="00864461" w:rsidP="00070EC1">
      <w:pPr>
        <w:jc w:val="both"/>
        <w:rPr>
          <w:rFonts w:ascii="Georgia" w:hAnsi="Georgia" w:cs="Times New Roman"/>
          <w:color w:val="000000"/>
          <w:sz w:val="27"/>
          <w:szCs w:val="27"/>
          <w:lang w:val="nl-BE"/>
        </w:rPr>
      </w:pPr>
    </w:p>
    <w:p w14:paraId="3451936A" w14:textId="5E8CC4A4" w:rsidR="00C41F49" w:rsidRPr="00B601AB" w:rsidRDefault="00C41F49" w:rsidP="00070EC1">
      <w:pPr>
        <w:jc w:val="both"/>
        <w:rPr>
          <w:rFonts w:asciiTheme="majorHAnsi" w:hAnsiTheme="majorHAnsi"/>
          <w:i/>
          <w:sz w:val="22"/>
          <w:szCs w:val="22"/>
        </w:rPr>
      </w:pPr>
      <w:r w:rsidRPr="00B601AB">
        <w:rPr>
          <w:rFonts w:asciiTheme="majorHAnsi" w:hAnsiTheme="majorHAnsi"/>
          <w:i/>
          <w:sz w:val="22"/>
          <w:szCs w:val="22"/>
        </w:rPr>
        <w:t>Gérard Grisey first heard the deep sound of the cosmos in 1985, in Berkeley, Calif</w:t>
      </w:r>
      <w:r w:rsidR="00F01EF7">
        <w:rPr>
          <w:rFonts w:asciiTheme="majorHAnsi" w:hAnsiTheme="majorHAnsi"/>
          <w:i/>
          <w:sz w:val="22"/>
          <w:szCs w:val="22"/>
        </w:rPr>
        <w:t>ornia</w:t>
      </w:r>
      <w:r w:rsidRPr="00B601AB">
        <w:rPr>
          <w:rFonts w:asciiTheme="majorHAnsi" w:hAnsiTheme="majorHAnsi"/>
          <w:i/>
          <w:sz w:val="22"/>
          <w:szCs w:val="22"/>
        </w:rPr>
        <w:t xml:space="preserve">. There, the French composer associated with the spectralist school met astrophysicist Joe Silk, who played him the sound of a pulsar, a fast-rotating neutron star that survives after a massive star collapses. The sound of the </w:t>
      </w:r>
      <w:r w:rsidR="00F01EF7">
        <w:rPr>
          <w:rFonts w:asciiTheme="majorHAnsi" w:hAnsiTheme="majorHAnsi"/>
          <w:i/>
          <w:sz w:val="22"/>
          <w:szCs w:val="22"/>
        </w:rPr>
        <w:t>Vela pulsar was low, percussive</w:t>
      </w:r>
      <w:r w:rsidRPr="00B601AB">
        <w:rPr>
          <w:rFonts w:asciiTheme="majorHAnsi" w:hAnsiTheme="majorHAnsi"/>
          <w:i/>
          <w:sz w:val="22"/>
          <w:szCs w:val="22"/>
        </w:rPr>
        <w:t xml:space="preserve"> and absolutely regular. The experience, Grisey later wrote, was to his mind akin to Picasso picking up</w:t>
      </w:r>
      <w:r w:rsidR="00F01EF7">
        <w:rPr>
          <w:rFonts w:asciiTheme="majorHAnsi" w:hAnsiTheme="majorHAnsi"/>
          <w:i/>
          <w:sz w:val="22"/>
          <w:szCs w:val="22"/>
        </w:rPr>
        <w:t xml:space="preserve"> an old bicycle seat and asking</w:t>
      </w:r>
      <w:r w:rsidRPr="00B601AB">
        <w:rPr>
          <w:rFonts w:asciiTheme="majorHAnsi" w:hAnsiTheme="majorHAnsi"/>
          <w:i/>
          <w:sz w:val="22"/>
          <w:szCs w:val="22"/>
        </w:rPr>
        <w:t xml:space="preserve"> “What in the world could I do with this?”</w:t>
      </w:r>
      <w:r w:rsidR="00F01EF7">
        <w:rPr>
          <w:rFonts w:asciiTheme="majorHAnsi" w:hAnsiTheme="majorHAnsi"/>
          <w:i/>
          <w:sz w:val="22"/>
          <w:szCs w:val="22"/>
        </w:rPr>
        <w:t xml:space="preserve"> </w:t>
      </w:r>
      <w:r w:rsidRPr="00B601AB">
        <w:rPr>
          <w:rFonts w:asciiTheme="majorHAnsi" w:hAnsiTheme="majorHAnsi"/>
          <w:i/>
          <w:sz w:val="22"/>
          <w:szCs w:val="22"/>
        </w:rPr>
        <w:t xml:space="preserve">The answer came to the composer only gradually: a piece in which taped </w:t>
      </w:r>
      <w:r w:rsidRPr="00B601AB">
        <w:rPr>
          <w:rFonts w:asciiTheme="majorHAnsi" w:hAnsiTheme="majorHAnsi"/>
          <w:i/>
          <w:sz w:val="22"/>
          <w:szCs w:val="22"/>
        </w:rPr>
        <w:lastRenderedPageBreak/>
        <w:t>recordi</w:t>
      </w:r>
      <w:r w:rsidR="00F01EF7">
        <w:rPr>
          <w:rFonts w:asciiTheme="majorHAnsi" w:hAnsiTheme="majorHAnsi"/>
          <w:i/>
          <w:sz w:val="22"/>
          <w:szCs w:val="22"/>
        </w:rPr>
        <w:t>ngs of Vela and another pulsar - 0359-54 -</w:t>
      </w:r>
      <w:r w:rsidRPr="00B601AB">
        <w:rPr>
          <w:rFonts w:asciiTheme="majorHAnsi" w:hAnsiTheme="majorHAnsi"/>
          <w:i/>
          <w:sz w:val="22"/>
          <w:szCs w:val="22"/>
        </w:rPr>
        <w:t xml:space="preserve"> were integrated with an array of percussion sounds — mostly unpitched skin and wood instruments, chosen for what Grisey called their “primordial and implacable” characteristics.</w:t>
      </w:r>
    </w:p>
    <w:p w14:paraId="126CA9F1" w14:textId="77777777" w:rsidR="00070EC1" w:rsidRPr="00070EC1" w:rsidRDefault="00070EC1" w:rsidP="00070EC1">
      <w:pPr>
        <w:jc w:val="both"/>
        <w:rPr>
          <w:rFonts w:asciiTheme="majorHAnsi" w:hAnsiTheme="majorHAnsi"/>
          <w:sz w:val="22"/>
          <w:szCs w:val="22"/>
        </w:rPr>
      </w:pPr>
    </w:p>
    <w:p w14:paraId="3DC28989" w14:textId="321EF102" w:rsidR="00C41F49" w:rsidRPr="00C43979" w:rsidRDefault="00070EC1" w:rsidP="003B4449">
      <w:pPr>
        <w:jc w:val="both"/>
        <w:rPr>
          <w:rFonts w:asciiTheme="majorHAnsi" w:hAnsiTheme="majorHAnsi"/>
          <w:sz w:val="20"/>
          <w:szCs w:val="20"/>
        </w:rPr>
      </w:pPr>
      <w:r w:rsidRPr="00C43979">
        <w:rPr>
          <w:rFonts w:asciiTheme="majorHAnsi" w:hAnsiTheme="majorHAnsi"/>
          <w:sz w:val="20"/>
          <w:szCs w:val="20"/>
        </w:rPr>
        <w:t xml:space="preserve">(bron: </w:t>
      </w:r>
      <w:r w:rsidR="00800252" w:rsidRPr="00C43979">
        <w:rPr>
          <w:rFonts w:asciiTheme="majorHAnsi" w:hAnsiTheme="majorHAnsi"/>
          <w:sz w:val="20"/>
          <w:szCs w:val="20"/>
        </w:rPr>
        <w:t xml:space="preserve">Sound Icon plays Grisey’s pulsar-inspired masterwork uit </w:t>
      </w:r>
      <w:r w:rsidRPr="00C43979">
        <w:rPr>
          <w:rFonts w:asciiTheme="majorHAnsi" w:hAnsiTheme="majorHAnsi"/>
          <w:i/>
          <w:sz w:val="20"/>
          <w:szCs w:val="20"/>
        </w:rPr>
        <w:t>The Boston Globe</w:t>
      </w:r>
      <w:r w:rsidRPr="00C43979">
        <w:rPr>
          <w:rFonts w:asciiTheme="majorHAnsi" w:hAnsiTheme="majorHAnsi"/>
          <w:sz w:val="20"/>
          <w:szCs w:val="20"/>
        </w:rPr>
        <w:t>, 15 januari 2015)</w:t>
      </w:r>
    </w:p>
    <w:p w14:paraId="62B1F51D" w14:textId="77777777" w:rsidR="00C41F49" w:rsidRDefault="00C41F49" w:rsidP="003B4449">
      <w:pPr>
        <w:jc w:val="both"/>
        <w:rPr>
          <w:rFonts w:asciiTheme="majorHAnsi" w:hAnsiTheme="majorHAnsi"/>
          <w:sz w:val="22"/>
          <w:szCs w:val="22"/>
        </w:rPr>
      </w:pPr>
    </w:p>
    <w:p w14:paraId="7FDBE5C2" w14:textId="2D558218" w:rsidR="00CA4A92" w:rsidRDefault="00D24988" w:rsidP="003B4449">
      <w:pPr>
        <w:jc w:val="both"/>
        <w:rPr>
          <w:rFonts w:asciiTheme="majorHAnsi" w:hAnsiTheme="majorHAnsi"/>
          <w:sz w:val="22"/>
          <w:szCs w:val="22"/>
        </w:rPr>
      </w:pPr>
      <w:r w:rsidRPr="00D24988">
        <w:rPr>
          <w:rFonts w:asciiTheme="majorHAnsi" w:hAnsiTheme="majorHAnsi"/>
          <w:sz w:val="22"/>
          <w:szCs w:val="22"/>
        </w:rPr>
        <w:t>Het</w:t>
      </w:r>
      <w:r w:rsidR="00CA4A92">
        <w:rPr>
          <w:rFonts w:asciiTheme="majorHAnsi" w:hAnsiTheme="majorHAnsi"/>
          <w:i/>
          <w:sz w:val="22"/>
          <w:szCs w:val="22"/>
        </w:rPr>
        <w:t xml:space="preserve"> </w:t>
      </w:r>
      <w:r w:rsidR="00CA4A92" w:rsidRPr="00CA4A92">
        <w:rPr>
          <w:rFonts w:asciiTheme="majorHAnsi" w:hAnsiTheme="majorHAnsi"/>
          <w:sz w:val="22"/>
          <w:szCs w:val="22"/>
        </w:rPr>
        <w:t xml:space="preserve">belooft </w:t>
      </w:r>
      <w:r w:rsidR="00070EC1">
        <w:rPr>
          <w:rFonts w:asciiTheme="majorHAnsi" w:hAnsiTheme="majorHAnsi"/>
          <w:sz w:val="22"/>
          <w:szCs w:val="22"/>
        </w:rPr>
        <w:t xml:space="preserve">eveneens </w:t>
      </w:r>
      <w:r w:rsidR="00CA4A92" w:rsidRPr="00CA4A92">
        <w:rPr>
          <w:rFonts w:asciiTheme="majorHAnsi" w:hAnsiTheme="majorHAnsi"/>
          <w:sz w:val="22"/>
          <w:szCs w:val="22"/>
        </w:rPr>
        <w:t xml:space="preserve">een </w:t>
      </w:r>
      <w:r w:rsidR="00CA4A92">
        <w:rPr>
          <w:rFonts w:asciiTheme="majorHAnsi" w:hAnsiTheme="majorHAnsi"/>
          <w:sz w:val="22"/>
          <w:szCs w:val="22"/>
        </w:rPr>
        <w:t>unieke samenwerking te worden tussen M</w:t>
      </w:r>
      <w:r w:rsidR="00C41F49">
        <w:rPr>
          <w:rFonts w:asciiTheme="majorHAnsi" w:hAnsiTheme="majorHAnsi"/>
          <w:sz w:val="22"/>
          <w:szCs w:val="22"/>
        </w:rPr>
        <w:t xml:space="preserve">arc Vanrunxt en de vier dansers en </w:t>
      </w:r>
      <w:r w:rsidR="00CA4A92">
        <w:rPr>
          <w:rFonts w:asciiTheme="majorHAnsi" w:hAnsiTheme="majorHAnsi"/>
          <w:sz w:val="22"/>
          <w:szCs w:val="22"/>
        </w:rPr>
        <w:t xml:space="preserve">choreografen die sinds 2017 deel uitmaken van Kunst/Werk: Peter Savel, Igor Shyshko, Lise Vachon en Georgia Vardarou. Vanrunxt nodigt deze performers uit om mee te choreograferen aan een </w:t>
      </w:r>
      <w:r w:rsidR="006E6824">
        <w:rPr>
          <w:rFonts w:asciiTheme="majorHAnsi" w:hAnsiTheme="majorHAnsi"/>
          <w:sz w:val="22"/>
          <w:szCs w:val="22"/>
        </w:rPr>
        <w:t>cluster</w:t>
      </w:r>
      <w:r w:rsidR="00CA4A92">
        <w:rPr>
          <w:rFonts w:asciiTheme="majorHAnsi" w:hAnsiTheme="majorHAnsi"/>
          <w:sz w:val="22"/>
          <w:szCs w:val="22"/>
        </w:rPr>
        <w:t xml:space="preserve"> van vijf choreografische </w:t>
      </w:r>
      <w:r w:rsidR="001B3165">
        <w:rPr>
          <w:rFonts w:asciiTheme="majorHAnsi" w:hAnsiTheme="majorHAnsi"/>
          <w:sz w:val="22"/>
          <w:szCs w:val="22"/>
        </w:rPr>
        <w:t>‘</w:t>
      </w:r>
      <w:r w:rsidR="00CA4A92">
        <w:rPr>
          <w:rFonts w:asciiTheme="majorHAnsi" w:hAnsiTheme="majorHAnsi"/>
          <w:sz w:val="22"/>
          <w:szCs w:val="22"/>
        </w:rPr>
        <w:t>partituren</w:t>
      </w:r>
      <w:r w:rsidR="001B3165">
        <w:rPr>
          <w:rFonts w:asciiTheme="majorHAnsi" w:hAnsiTheme="majorHAnsi"/>
          <w:sz w:val="22"/>
          <w:szCs w:val="22"/>
        </w:rPr>
        <w:t>’</w:t>
      </w:r>
      <w:r w:rsidR="00CA4A92">
        <w:rPr>
          <w:rFonts w:asciiTheme="majorHAnsi" w:hAnsiTheme="majorHAnsi"/>
          <w:sz w:val="22"/>
          <w:szCs w:val="22"/>
        </w:rPr>
        <w:t>.</w:t>
      </w:r>
      <w:r w:rsidR="00C41F49">
        <w:rPr>
          <w:rFonts w:asciiTheme="majorHAnsi" w:hAnsiTheme="majorHAnsi"/>
          <w:sz w:val="22"/>
          <w:szCs w:val="22"/>
        </w:rPr>
        <w:t xml:space="preserve"> Hiermee gaat V</w:t>
      </w:r>
      <w:r>
        <w:rPr>
          <w:rFonts w:asciiTheme="majorHAnsi" w:hAnsiTheme="majorHAnsi"/>
          <w:sz w:val="22"/>
          <w:szCs w:val="22"/>
        </w:rPr>
        <w:t xml:space="preserve">anrunxt een stap verder dan in </w:t>
      </w:r>
      <w:r w:rsidRPr="00D24988">
        <w:rPr>
          <w:rFonts w:asciiTheme="majorHAnsi" w:hAnsiTheme="majorHAnsi"/>
          <w:i/>
          <w:sz w:val="22"/>
          <w:szCs w:val="22"/>
        </w:rPr>
        <w:t>Prototype</w:t>
      </w:r>
      <w:r>
        <w:rPr>
          <w:rFonts w:asciiTheme="majorHAnsi" w:hAnsiTheme="majorHAnsi"/>
          <w:sz w:val="22"/>
          <w:szCs w:val="22"/>
        </w:rPr>
        <w:t xml:space="preserve"> (2017) waarin dezelfde cast reeds een grote autonomie als auteur opeiste.</w:t>
      </w:r>
    </w:p>
    <w:p w14:paraId="05855B09" w14:textId="77777777" w:rsidR="006E2A38" w:rsidRDefault="006E2A38" w:rsidP="003B4449">
      <w:pPr>
        <w:jc w:val="both"/>
        <w:rPr>
          <w:rFonts w:asciiTheme="majorHAnsi" w:hAnsiTheme="majorHAnsi"/>
          <w:sz w:val="22"/>
          <w:szCs w:val="22"/>
        </w:rPr>
      </w:pPr>
    </w:p>
    <w:p w14:paraId="4919B5D8" w14:textId="6DC03EDE" w:rsidR="00213243" w:rsidRDefault="00213243" w:rsidP="003B4449">
      <w:pPr>
        <w:jc w:val="both"/>
        <w:rPr>
          <w:rFonts w:asciiTheme="majorHAnsi" w:hAnsiTheme="majorHAnsi"/>
          <w:sz w:val="22"/>
          <w:szCs w:val="22"/>
        </w:rPr>
      </w:pPr>
      <w:r w:rsidRPr="003B4449">
        <w:rPr>
          <w:rFonts w:asciiTheme="majorHAnsi" w:hAnsiTheme="majorHAnsi"/>
          <w:sz w:val="22"/>
          <w:szCs w:val="22"/>
        </w:rPr>
        <w:t>Beeldend kunstenaar Koenraad Dedobbeleer zorgt voor een ruimtelijke ingreep.</w:t>
      </w:r>
      <w:r w:rsidR="00070EC1">
        <w:rPr>
          <w:rFonts w:asciiTheme="majorHAnsi" w:hAnsiTheme="majorHAnsi"/>
          <w:sz w:val="22"/>
          <w:szCs w:val="22"/>
        </w:rPr>
        <w:t xml:space="preserve"> Dedobbeleer werkt op onregelmatige basis mee als scenograaf in het werk van Vanrunxt en dit sinds 2001.  </w:t>
      </w:r>
    </w:p>
    <w:p w14:paraId="1766CB6A" w14:textId="0615B9AB" w:rsidR="00070EC1" w:rsidRPr="003B4449" w:rsidRDefault="00070EC1" w:rsidP="003B444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Het team wordt versterkt door vaste medewerkers lichtontwerper Stef Alleweireldt en Marie-Anne Schotte voor haar artistieke advies tijdens het creatieproces.</w:t>
      </w:r>
    </w:p>
    <w:p w14:paraId="40ED13EB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</w:p>
    <w:p w14:paraId="22D070EA" w14:textId="77777777" w:rsidR="008D1D83" w:rsidRDefault="008D1D83" w:rsidP="003B4449">
      <w:pPr>
        <w:jc w:val="both"/>
        <w:rPr>
          <w:rFonts w:asciiTheme="majorHAnsi" w:hAnsiTheme="majorHAnsi"/>
          <w:i/>
          <w:sz w:val="22"/>
          <w:szCs w:val="22"/>
        </w:rPr>
      </w:pPr>
      <w:r w:rsidRPr="001F6A1B">
        <w:rPr>
          <w:rFonts w:asciiTheme="majorHAnsi" w:hAnsiTheme="majorHAnsi"/>
          <w:i/>
          <w:sz w:val="22"/>
          <w:szCs w:val="22"/>
        </w:rPr>
        <w:t>Credits:</w:t>
      </w:r>
    </w:p>
    <w:p w14:paraId="3B1B4D66" w14:textId="77777777" w:rsidR="00FE5EAE" w:rsidRPr="001F6A1B" w:rsidRDefault="00FE5EAE" w:rsidP="003B4449">
      <w:pPr>
        <w:jc w:val="both"/>
        <w:rPr>
          <w:rFonts w:asciiTheme="majorHAnsi" w:hAnsiTheme="majorHAnsi"/>
          <w:i/>
          <w:sz w:val="22"/>
          <w:szCs w:val="22"/>
        </w:rPr>
      </w:pPr>
    </w:p>
    <w:p w14:paraId="3188839F" w14:textId="2767C7AE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1F6A1B">
        <w:rPr>
          <w:rFonts w:asciiTheme="majorHAnsi" w:hAnsiTheme="majorHAnsi"/>
          <w:b/>
          <w:i/>
          <w:sz w:val="22"/>
          <w:szCs w:val="22"/>
        </w:rPr>
        <w:t>Muziek:</w:t>
      </w:r>
      <w:r w:rsidR="00C41F49">
        <w:rPr>
          <w:rFonts w:asciiTheme="majorHAnsi" w:hAnsiTheme="majorHAnsi"/>
          <w:sz w:val="22"/>
          <w:szCs w:val="22"/>
        </w:rPr>
        <w:t xml:space="preserve"> </w:t>
      </w:r>
      <w:r w:rsidRPr="003B4449">
        <w:rPr>
          <w:rFonts w:asciiTheme="majorHAnsi" w:hAnsiTheme="majorHAnsi"/>
          <w:sz w:val="22"/>
          <w:szCs w:val="22"/>
        </w:rPr>
        <w:t>Gérard Grisey</w:t>
      </w:r>
      <w:r w:rsidR="001F6A1B">
        <w:rPr>
          <w:rFonts w:asciiTheme="majorHAnsi" w:hAnsiTheme="majorHAnsi"/>
          <w:sz w:val="22"/>
          <w:szCs w:val="22"/>
        </w:rPr>
        <w:t xml:space="preserve"> - </w:t>
      </w:r>
      <w:r w:rsidR="009A6A22">
        <w:rPr>
          <w:rFonts w:asciiTheme="majorHAnsi" w:hAnsiTheme="majorHAnsi"/>
          <w:sz w:val="22"/>
          <w:szCs w:val="22"/>
        </w:rPr>
        <w:t>Le Noir d</w:t>
      </w:r>
      <w:r w:rsidR="001F6A1B" w:rsidRPr="003B4449">
        <w:rPr>
          <w:rFonts w:asciiTheme="majorHAnsi" w:hAnsiTheme="majorHAnsi"/>
          <w:sz w:val="22"/>
          <w:szCs w:val="22"/>
        </w:rPr>
        <w:t>’Etoile</w:t>
      </w:r>
    </w:p>
    <w:p w14:paraId="5D2E3098" w14:textId="44F56249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1F6A1B">
        <w:rPr>
          <w:rFonts w:asciiTheme="majorHAnsi" w:hAnsiTheme="majorHAnsi"/>
          <w:b/>
          <w:i/>
          <w:sz w:val="22"/>
          <w:szCs w:val="22"/>
        </w:rPr>
        <w:t>Dans:</w:t>
      </w:r>
      <w:r w:rsidRPr="003B4449">
        <w:rPr>
          <w:rFonts w:asciiTheme="majorHAnsi" w:hAnsiTheme="majorHAnsi"/>
          <w:sz w:val="22"/>
          <w:szCs w:val="22"/>
        </w:rPr>
        <w:t xml:space="preserve"> </w:t>
      </w:r>
      <w:r w:rsidR="001F6A1B" w:rsidRPr="003B4449">
        <w:rPr>
          <w:rFonts w:asciiTheme="majorHAnsi" w:hAnsiTheme="majorHAnsi"/>
          <w:sz w:val="22"/>
          <w:szCs w:val="22"/>
        </w:rPr>
        <w:t>Peter Savel</w:t>
      </w:r>
      <w:r w:rsidR="001F6A1B">
        <w:rPr>
          <w:rFonts w:asciiTheme="majorHAnsi" w:hAnsiTheme="majorHAnsi"/>
          <w:sz w:val="22"/>
          <w:szCs w:val="22"/>
        </w:rPr>
        <w:t xml:space="preserve">, </w:t>
      </w:r>
      <w:r w:rsidR="001F6A1B" w:rsidRPr="003B4449">
        <w:rPr>
          <w:rFonts w:asciiTheme="majorHAnsi" w:hAnsiTheme="majorHAnsi"/>
          <w:sz w:val="22"/>
          <w:szCs w:val="22"/>
        </w:rPr>
        <w:t>Igor Shyshko, Lise Vachon</w:t>
      </w:r>
      <w:r w:rsidR="001F6A1B">
        <w:rPr>
          <w:rFonts w:asciiTheme="majorHAnsi" w:hAnsiTheme="majorHAnsi"/>
          <w:sz w:val="22"/>
          <w:szCs w:val="22"/>
        </w:rPr>
        <w:t>, Georgia Vardarou</w:t>
      </w:r>
    </w:p>
    <w:p w14:paraId="500B1C26" w14:textId="2539365A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1F6A1B">
        <w:rPr>
          <w:rFonts w:asciiTheme="majorHAnsi" w:hAnsiTheme="majorHAnsi"/>
          <w:b/>
          <w:i/>
          <w:sz w:val="22"/>
          <w:szCs w:val="22"/>
        </w:rPr>
        <w:t>Musici</w:t>
      </w:r>
      <w:r w:rsidRPr="003B4449">
        <w:rPr>
          <w:rFonts w:asciiTheme="majorHAnsi" w:hAnsiTheme="majorHAnsi"/>
          <w:sz w:val="22"/>
          <w:szCs w:val="22"/>
        </w:rPr>
        <w:t xml:space="preserve">: </w:t>
      </w:r>
      <w:r w:rsidR="001F6A1B" w:rsidRPr="003B4449">
        <w:rPr>
          <w:rFonts w:asciiTheme="majorHAnsi" w:hAnsiTheme="majorHAnsi"/>
          <w:sz w:val="22"/>
          <w:szCs w:val="22"/>
        </w:rPr>
        <w:t>Pepe Garcia</w:t>
      </w:r>
      <w:r w:rsidR="001F6A1B">
        <w:rPr>
          <w:rFonts w:asciiTheme="majorHAnsi" w:hAnsiTheme="majorHAnsi"/>
          <w:sz w:val="22"/>
          <w:szCs w:val="22"/>
        </w:rPr>
        <w:t xml:space="preserve">, </w:t>
      </w:r>
      <w:r w:rsidR="00163B3A" w:rsidRPr="003B4449">
        <w:rPr>
          <w:rFonts w:asciiTheme="majorHAnsi" w:hAnsiTheme="majorHAnsi"/>
          <w:sz w:val="22"/>
          <w:szCs w:val="22"/>
        </w:rPr>
        <w:t xml:space="preserve">Joey Marijs, Niels Meliefste, </w:t>
      </w:r>
      <w:r w:rsidR="001F6A1B" w:rsidRPr="003B4449">
        <w:rPr>
          <w:rFonts w:asciiTheme="majorHAnsi" w:hAnsiTheme="majorHAnsi"/>
          <w:sz w:val="22"/>
          <w:szCs w:val="22"/>
        </w:rPr>
        <w:t>Fedor Teunisse, Frank Wienk</w:t>
      </w:r>
      <w:r w:rsidR="00F06966">
        <w:rPr>
          <w:rFonts w:asciiTheme="majorHAnsi" w:hAnsiTheme="majorHAnsi"/>
          <w:sz w:val="22"/>
          <w:szCs w:val="22"/>
        </w:rPr>
        <w:t>, nn.</w:t>
      </w:r>
    </w:p>
    <w:p w14:paraId="5543AAFB" w14:textId="77777777" w:rsidR="008D1D83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1F6A1B">
        <w:rPr>
          <w:rFonts w:asciiTheme="majorHAnsi" w:hAnsiTheme="majorHAnsi"/>
          <w:b/>
          <w:i/>
          <w:sz w:val="22"/>
          <w:szCs w:val="22"/>
        </w:rPr>
        <w:t>Choreografische leiding</w:t>
      </w:r>
      <w:r w:rsidRPr="003B4449">
        <w:rPr>
          <w:rFonts w:asciiTheme="majorHAnsi" w:hAnsiTheme="majorHAnsi"/>
          <w:sz w:val="22"/>
          <w:szCs w:val="22"/>
        </w:rPr>
        <w:t>: Marc Vanrunxt</w:t>
      </w:r>
    </w:p>
    <w:p w14:paraId="79B4931C" w14:textId="575A37CB" w:rsidR="00FE5EAE" w:rsidRPr="003B4449" w:rsidRDefault="00FE5EAE" w:rsidP="003B4449">
      <w:pPr>
        <w:jc w:val="both"/>
        <w:rPr>
          <w:rFonts w:asciiTheme="majorHAnsi" w:hAnsiTheme="majorHAnsi"/>
          <w:sz w:val="22"/>
          <w:szCs w:val="22"/>
        </w:rPr>
      </w:pPr>
      <w:r w:rsidRPr="00FE5EAE">
        <w:rPr>
          <w:rFonts w:asciiTheme="majorHAnsi" w:hAnsiTheme="majorHAnsi"/>
          <w:b/>
          <w:i/>
          <w:sz w:val="22"/>
          <w:szCs w:val="22"/>
        </w:rPr>
        <w:t>Muzikale leiding:</w:t>
      </w:r>
      <w:r>
        <w:rPr>
          <w:rFonts w:asciiTheme="majorHAnsi" w:hAnsiTheme="majorHAnsi"/>
          <w:sz w:val="22"/>
          <w:szCs w:val="22"/>
        </w:rPr>
        <w:t xml:space="preserve"> </w:t>
      </w:r>
      <w:r w:rsidRPr="003B4449">
        <w:rPr>
          <w:rFonts w:asciiTheme="majorHAnsi" w:hAnsiTheme="majorHAnsi"/>
          <w:sz w:val="22"/>
          <w:szCs w:val="22"/>
        </w:rPr>
        <w:t>Fedor Teunisse</w:t>
      </w:r>
    </w:p>
    <w:p w14:paraId="6E344143" w14:textId="178093B7" w:rsidR="00531B04" w:rsidRPr="003B4449" w:rsidRDefault="00531B04" w:rsidP="003B4449">
      <w:pPr>
        <w:jc w:val="both"/>
        <w:rPr>
          <w:rFonts w:asciiTheme="majorHAnsi" w:hAnsiTheme="majorHAnsi"/>
          <w:sz w:val="22"/>
          <w:szCs w:val="22"/>
        </w:rPr>
      </w:pPr>
      <w:r w:rsidRPr="00FE5EAE">
        <w:rPr>
          <w:rFonts w:asciiTheme="majorHAnsi" w:hAnsiTheme="majorHAnsi"/>
          <w:b/>
          <w:i/>
          <w:sz w:val="22"/>
          <w:szCs w:val="22"/>
        </w:rPr>
        <w:t>Artistiek advies:</w:t>
      </w:r>
      <w:r w:rsidRPr="003B4449">
        <w:rPr>
          <w:rFonts w:asciiTheme="majorHAnsi" w:hAnsiTheme="majorHAnsi"/>
          <w:sz w:val="22"/>
          <w:szCs w:val="22"/>
        </w:rPr>
        <w:t xml:space="preserve"> Marie-Anne Schotte</w:t>
      </w:r>
    </w:p>
    <w:p w14:paraId="20033C79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FE5EAE">
        <w:rPr>
          <w:rFonts w:asciiTheme="majorHAnsi" w:hAnsiTheme="majorHAnsi"/>
          <w:b/>
          <w:i/>
          <w:sz w:val="22"/>
          <w:szCs w:val="22"/>
        </w:rPr>
        <w:t>Scène beeld:</w:t>
      </w:r>
      <w:r w:rsidRPr="003B4449">
        <w:rPr>
          <w:rFonts w:asciiTheme="majorHAnsi" w:hAnsiTheme="majorHAnsi"/>
          <w:sz w:val="22"/>
          <w:szCs w:val="22"/>
        </w:rPr>
        <w:t xml:space="preserve"> Koenraad Dedobbeleer</w:t>
      </w:r>
    </w:p>
    <w:p w14:paraId="3733A6E7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C533BF">
        <w:rPr>
          <w:rFonts w:asciiTheme="majorHAnsi" w:hAnsiTheme="majorHAnsi"/>
          <w:b/>
          <w:i/>
          <w:sz w:val="22"/>
          <w:szCs w:val="22"/>
        </w:rPr>
        <w:t>Licht &amp; techniek:</w:t>
      </w:r>
      <w:r w:rsidRPr="003B4449">
        <w:rPr>
          <w:rFonts w:asciiTheme="majorHAnsi" w:hAnsiTheme="majorHAnsi"/>
          <w:sz w:val="22"/>
          <w:szCs w:val="22"/>
        </w:rPr>
        <w:t xml:space="preserve"> Stef Alleweireldt</w:t>
      </w:r>
    </w:p>
    <w:p w14:paraId="5396C78E" w14:textId="43E75F97" w:rsidR="008D1D83" w:rsidRPr="00C533BF" w:rsidRDefault="008D1D83" w:rsidP="003B4449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5A72720B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  <w:r w:rsidRPr="00C533BF">
        <w:rPr>
          <w:rFonts w:asciiTheme="majorHAnsi" w:hAnsiTheme="majorHAnsi"/>
          <w:b/>
          <w:i/>
          <w:sz w:val="22"/>
          <w:szCs w:val="22"/>
        </w:rPr>
        <w:t>Productie:</w:t>
      </w:r>
      <w:r w:rsidRPr="003B4449">
        <w:rPr>
          <w:rFonts w:asciiTheme="majorHAnsi" w:hAnsiTheme="majorHAnsi"/>
          <w:sz w:val="22"/>
          <w:szCs w:val="22"/>
        </w:rPr>
        <w:t xml:space="preserve"> Kunst/Werk, Slagwerk Den Haag</w:t>
      </w:r>
    </w:p>
    <w:p w14:paraId="738DF991" w14:textId="62C0914E" w:rsidR="008D1D83" w:rsidRPr="003B4449" w:rsidRDefault="00C533BF" w:rsidP="003B4449">
      <w:pPr>
        <w:jc w:val="both"/>
        <w:rPr>
          <w:rFonts w:asciiTheme="majorHAnsi" w:hAnsiTheme="majorHAnsi"/>
          <w:sz w:val="22"/>
          <w:szCs w:val="22"/>
        </w:rPr>
      </w:pPr>
      <w:r w:rsidRPr="00C533BF">
        <w:rPr>
          <w:rFonts w:asciiTheme="majorHAnsi" w:hAnsiTheme="majorHAnsi"/>
          <w:b/>
          <w:i/>
          <w:sz w:val="22"/>
          <w:szCs w:val="22"/>
        </w:rPr>
        <w:t>Co</w:t>
      </w:r>
      <w:r w:rsidR="008D1D83" w:rsidRPr="00C533BF">
        <w:rPr>
          <w:rFonts w:asciiTheme="majorHAnsi" w:hAnsiTheme="majorHAnsi"/>
          <w:b/>
          <w:i/>
          <w:sz w:val="22"/>
          <w:szCs w:val="22"/>
        </w:rPr>
        <w:t>productie:</w:t>
      </w:r>
      <w:r w:rsidR="008D1D83" w:rsidRPr="003B4449">
        <w:rPr>
          <w:rFonts w:asciiTheme="majorHAnsi" w:hAnsiTheme="majorHAnsi"/>
          <w:sz w:val="22"/>
          <w:szCs w:val="22"/>
        </w:rPr>
        <w:t xml:space="preserve"> Concertgebouw Brugge</w:t>
      </w:r>
    </w:p>
    <w:p w14:paraId="28AC2D42" w14:textId="7AB9AD97" w:rsidR="008D1D83" w:rsidRPr="003B4449" w:rsidRDefault="00C533BF" w:rsidP="003B4449">
      <w:pPr>
        <w:jc w:val="both"/>
        <w:rPr>
          <w:rFonts w:asciiTheme="majorHAnsi" w:hAnsiTheme="majorHAnsi"/>
          <w:sz w:val="22"/>
          <w:szCs w:val="22"/>
        </w:rPr>
      </w:pPr>
      <w:r w:rsidRPr="00C533BF">
        <w:rPr>
          <w:rFonts w:asciiTheme="majorHAnsi" w:hAnsiTheme="majorHAnsi"/>
          <w:b/>
          <w:i/>
          <w:sz w:val="22"/>
          <w:szCs w:val="22"/>
        </w:rPr>
        <w:t>Management Kunst/Werk</w:t>
      </w:r>
      <w:r>
        <w:rPr>
          <w:rFonts w:asciiTheme="majorHAnsi" w:hAnsiTheme="majorHAnsi"/>
          <w:sz w:val="22"/>
          <w:szCs w:val="22"/>
        </w:rPr>
        <w:t>:</w:t>
      </w:r>
      <w:r w:rsidR="008D1D83" w:rsidRPr="003B4449">
        <w:rPr>
          <w:rFonts w:asciiTheme="majorHAnsi" w:hAnsiTheme="majorHAnsi"/>
          <w:sz w:val="22"/>
          <w:szCs w:val="22"/>
        </w:rPr>
        <w:t xml:space="preserve">  Ine Vander Elst: </w:t>
      </w:r>
      <w:hyperlink r:id="rId6" w:history="1">
        <w:r w:rsidR="008D1D83" w:rsidRPr="003B4449">
          <w:rPr>
            <w:rStyle w:val="Hyperlink"/>
            <w:rFonts w:asciiTheme="majorHAnsi" w:hAnsiTheme="majorHAnsi"/>
            <w:sz w:val="22"/>
            <w:szCs w:val="22"/>
          </w:rPr>
          <w:t>ine.vanderelst@kunst-werk.be</w:t>
        </w:r>
      </w:hyperlink>
    </w:p>
    <w:p w14:paraId="705100EF" w14:textId="46DD2862" w:rsidR="00163B3A" w:rsidRPr="003B4449" w:rsidRDefault="00C533BF" w:rsidP="003B4449">
      <w:pPr>
        <w:jc w:val="both"/>
        <w:rPr>
          <w:rFonts w:asciiTheme="majorHAnsi" w:hAnsiTheme="majorHAnsi"/>
          <w:sz w:val="22"/>
          <w:szCs w:val="22"/>
        </w:rPr>
      </w:pPr>
      <w:r w:rsidRPr="00C533BF">
        <w:rPr>
          <w:rFonts w:asciiTheme="majorHAnsi" w:hAnsiTheme="majorHAnsi"/>
          <w:b/>
          <w:i/>
          <w:sz w:val="22"/>
          <w:szCs w:val="22"/>
        </w:rPr>
        <w:t>Management SDH</w:t>
      </w:r>
      <w:r>
        <w:rPr>
          <w:rFonts w:asciiTheme="majorHAnsi" w:hAnsiTheme="majorHAnsi"/>
          <w:sz w:val="22"/>
          <w:szCs w:val="22"/>
        </w:rPr>
        <w:t xml:space="preserve">: </w:t>
      </w:r>
      <w:r w:rsidRPr="003B4449">
        <w:rPr>
          <w:rFonts w:asciiTheme="majorHAnsi" w:hAnsiTheme="majorHAnsi"/>
          <w:sz w:val="22"/>
          <w:szCs w:val="22"/>
        </w:rPr>
        <w:t xml:space="preserve">Rogier van Splunder: </w:t>
      </w:r>
      <w:hyperlink r:id="rId7" w:history="1">
        <w:r w:rsidRPr="003B4449">
          <w:rPr>
            <w:rStyle w:val="Hyperlink"/>
            <w:rFonts w:asciiTheme="majorHAnsi" w:hAnsiTheme="majorHAnsi"/>
            <w:sz w:val="22"/>
            <w:szCs w:val="22"/>
          </w:rPr>
          <w:t>info@slagwerkdenhaag.nl</w:t>
        </w:r>
      </w:hyperlink>
      <w:r>
        <w:rPr>
          <w:rFonts w:asciiTheme="majorHAnsi" w:hAnsiTheme="majorHAnsi"/>
          <w:sz w:val="22"/>
          <w:szCs w:val="22"/>
        </w:rPr>
        <w:t xml:space="preserve"> - </w:t>
      </w:r>
      <w:r w:rsidR="00163B3A" w:rsidRPr="003B4449">
        <w:rPr>
          <w:rFonts w:asciiTheme="majorHAnsi" w:hAnsiTheme="majorHAnsi"/>
          <w:sz w:val="22"/>
          <w:szCs w:val="22"/>
        </w:rPr>
        <w:t xml:space="preserve">Liesbeth Kok: </w:t>
      </w:r>
      <w:hyperlink r:id="rId8" w:history="1">
        <w:r w:rsidR="00163B3A" w:rsidRPr="003B4449">
          <w:rPr>
            <w:rStyle w:val="Hyperlink"/>
            <w:rFonts w:asciiTheme="majorHAnsi" w:hAnsiTheme="majorHAnsi"/>
            <w:sz w:val="22"/>
            <w:szCs w:val="22"/>
          </w:rPr>
          <w:t>liesbeth@slagwerkdenhaag.nl</w:t>
        </w:r>
      </w:hyperlink>
      <w:r w:rsidR="00163B3A" w:rsidRPr="003B4449">
        <w:rPr>
          <w:rFonts w:asciiTheme="majorHAnsi" w:hAnsiTheme="majorHAnsi"/>
          <w:sz w:val="22"/>
          <w:szCs w:val="22"/>
        </w:rPr>
        <w:t xml:space="preserve"> </w:t>
      </w:r>
    </w:p>
    <w:p w14:paraId="6E9DC75C" w14:textId="77777777" w:rsidR="00163B3A" w:rsidRPr="003B4449" w:rsidRDefault="00163B3A" w:rsidP="003B4449">
      <w:pPr>
        <w:jc w:val="both"/>
        <w:rPr>
          <w:rFonts w:asciiTheme="majorHAnsi" w:hAnsiTheme="majorHAnsi"/>
          <w:sz w:val="22"/>
          <w:szCs w:val="22"/>
        </w:rPr>
      </w:pPr>
    </w:p>
    <w:p w14:paraId="35F5FC0C" w14:textId="09CEC4C6" w:rsidR="008D1D83" w:rsidRPr="008132FD" w:rsidRDefault="008D1D83" w:rsidP="003B4449">
      <w:pPr>
        <w:jc w:val="both"/>
        <w:rPr>
          <w:rFonts w:asciiTheme="majorHAnsi" w:hAnsiTheme="majorHAnsi"/>
          <w:i/>
          <w:sz w:val="20"/>
          <w:szCs w:val="20"/>
        </w:rPr>
      </w:pPr>
      <w:r w:rsidRPr="008132FD">
        <w:rPr>
          <w:rFonts w:asciiTheme="majorHAnsi" w:hAnsiTheme="majorHAnsi"/>
          <w:i/>
          <w:sz w:val="20"/>
          <w:szCs w:val="20"/>
        </w:rPr>
        <w:t>Kunst/Werk wordt structureel gesubsidieerd door de Vlaamse Gemeenschap</w:t>
      </w:r>
      <w:r w:rsidR="008132FD">
        <w:rPr>
          <w:rFonts w:asciiTheme="majorHAnsi" w:hAnsiTheme="majorHAnsi"/>
          <w:i/>
          <w:sz w:val="20"/>
          <w:szCs w:val="20"/>
        </w:rPr>
        <w:t>.</w:t>
      </w:r>
    </w:p>
    <w:p w14:paraId="52865050" w14:textId="39478D43" w:rsidR="00213243" w:rsidRPr="008132FD" w:rsidRDefault="00213243" w:rsidP="003B4449">
      <w:pPr>
        <w:jc w:val="both"/>
        <w:rPr>
          <w:rFonts w:asciiTheme="majorHAnsi" w:hAnsiTheme="majorHAnsi"/>
          <w:i/>
          <w:sz w:val="20"/>
          <w:szCs w:val="20"/>
        </w:rPr>
      </w:pPr>
      <w:r w:rsidRPr="008132FD">
        <w:rPr>
          <w:rFonts w:asciiTheme="majorHAnsi" w:hAnsiTheme="majorHAnsi"/>
          <w:i/>
          <w:sz w:val="20"/>
          <w:szCs w:val="20"/>
        </w:rPr>
        <w:t>Slagwerk Den Haag wo</w:t>
      </w:r>
      <w:r w:rsidR="00BF2924">
        <w:rPr>
          <w:rFonts w:asciiTheme="majorHAnsi" w:hAnsiTheme="majorHAnsi"/>
          <w:i/>
          <w:sz w:val="20"/>
          <w:szCs w:val="20"/>
        </w:rPr>
        <w:t>rdt gesteund door</w:t>
      </w:r>
      <w:r w:rsidR="00404CC4">
        <w:rPr>
          <w:rFonts w:asciiTheme="majorHAnsi" w:hAnsiTheme="majorHAnsi"/>
          <w:i/>
          <w:sz w:val="20"/>
          <w:szCs w:val="20"/>
        </w:rPr>
        <w:t xml:space="preserve"> het </w:t>
      </w:r>
      <w:r w:rsidR="00BF2924">
        <w:rPr>
          <w:rFonts w:asciiTheme="majorHAnsi" w:hAnsiTheme="majorHAnsi"/>
          <w:i/>
          <w:sz w:val="20"/>
          <w:szCs w:val="20"/>
        </w:rPr>
        <w:t xml:space="preserve"> Fonds Podiumk</w:t>
      </w:r>
      <w:r w:rsidRPr="008132FD">
        <w:rPr>
          <w:rFonts w:asciiTheme="majorHAnsi" w:hAnsiTheme="majorHAnsi"/>
          <w:i/>
          <w:sz w:val="20"/>
          <w:szCs w:val="20"/>
        </w:rPr>
        <w:t>unsten</w:t>
      </w:r>
      <w:r w:rsidR="008132FD">
        <w:rPr>
          <w:rFonts w:asciiTheme="majorHAnsi" w:hAnsiTheme="majorHAnsi"/>
          <w:i/>
          <w:sz w:val="20"/>
          <w:szCs w:val="20"/>
        </w:rPr>
        <w:t>.</w:t>
      </w:r>
    </w:p>
    <w:p w14:paraId="38D33A4B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</w:p>
    <w:p w14:paraId="1A70123C" w14:textId="77777777" w:rsidR="00163B3A" w:rsidRPr="003B4449" w:rsidRDefault="00163B3A" w:rsidP="003B4449">
      <w:pPr>
        <w:jc w:val="both"/>
        <w:rPr>
          <w:rFonts w:asciiTheme="majorHAnsi" w:hAnsiTheme="majorHAnsi"/>
          <w:sz w:val="22"/>
          <w:szCs w:val="22"/>
        </w:rPr>
      </w:pPr>
    </w:p>
    <w:p w14:paraId="58784A1B" w14:textId="77777777" w:rsidR="008D1D83" w:rsidRPr="00854F9A" w:rsidRDefault="008D1D83" w:rsidP="003B4449">
      <w:pPr>
        <w:jc w:val="both"/>
        <w:rPr>
          <w:rFonts w:asciiTheme="majorHAnsi" w:hAnsiTheme="majorHAnsi"/>
          <w:i/>
          <w:sz w:val="22"/>
          <w:szCs w:val="22"/>
        </w:rPr>
      </w:pPr>
      <w:r w:rsidRPr="00854F9A">
        <w:rPr>
          <w:rFonts w:asciiTheme="majorHAnsi" w:hAnsiTheme="majorHAnsi"/>
          <w:i/>
          <w:sz w:val="22"/>
          <w:szCs w:val="22"/>
        </w:rPr>
        <w:t>Over Slagwerk Den Haag:</w:t>
      </w:r>
    </w:p>
    <w:p w14:paraId="19BFE47F" w14:textId="333F4D7D" w:rsidR="008D1D83" w:rsidRPr="003B4449" w:rsidRDefault="008D1D83" w:rsidP="003B4449">
      <w:pPr>
        <w:pStyle w:val="Normaalweb"/>
        <w:spacing w:after="12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3B4449">
        <w:rPr>
          <w:rFonts w:asciiTheme="majorHAnsi" w:hAnsiTheme="majorHAnsi"/>
          <w:color w:val="000000"/>
          <w:sz w:val="22"/>
          <w:szCs w:val="22"/>
        </w:rPr>
        <w:t>Slagwerk Den Haag is gefascineerd door alles wat te maken heeft met geluid, puls</w:t>
      </w:r>
      <w:r w:rsidR="00E54CD0">
        <w:rPr>
          <w:rFonts w:asciiTheme="majorHAnsi" w:hAnsiTheme="majorHAnsi"/>
          <w:color w:val="000000"/>
          <w:sz w:val="22"/>
          <w:szCs w:val="22"/>
        </w:rPr>
        <w:t>e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en materialen als klankbron.</w:t>
      </w:r>
      <w:r w:rsidR="00E54CD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54F9A">
        <w:rPr>
          <w:rFonts w:asciiTheme="majorHAnsi" w:hAnsiTheme="majorHAnsi"/>
          <w:color w:val="000000"/>
          <w:sz w:val="22"/>
          <w:szCs w:val="22"/>
        </w:rPr>
        <w:t>Het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zijn podiumbespelers én multi-inzetbare (co</w:t>
      </w:r>
      <w:r w:rsidR="008B0ABD">
        <w:rPr>
          <w:rFonts w:asciiTheme="majorHAnsi" w:hAnsiTheme="majorHAnsi"/>
          <w:color w:val="000000"/>
          <w:sz w:val="22"/>
          <w:szCs w:val="22"/>
        </w:rPr>
        <w:t>-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)creators. Als uitvoerders spelen </w:t>
      </w:r>
      <w:r w:rsidR="00854F9A">
        <w:rPr>
          <w:rFonts w:asciiTheme="majorHAnsi" w:hAnsiTheme="majorHAnsi"/>
          <w:color w:val="000000"/>
          <w:sz w:val="22"/>
          <w:szCs w:val="22"/>
        </w:rPr>
        <w:t>ze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in elke denkbare setting. Op </w:t>
      </w:r>
      <w:r w:rsidR="00854F9A">
        <w:rPr>
          <w:rFonts w:asciiTheme="majorHAnsi" w:hAnsiTheme="majorHAnsi"/>
          <w:color w:val="000000"/>
          <w:sz w:val="22"/>
          <w:szCs w:val="22"/>
        </w:rPr>
        <w:t>hun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traditionele instrumentenarsenaal, maar ook op porselein, paardenkaken, gla</w:t>
      </w:r>
      <w:r w:rsidR="00854F9A">
        <w:rPr>
          <w:rFonts w:asciiTheme="majorHAnsi" w:hAnsiTheme="majorHAnsi"/>
          <w:color w:val="000000"/>
          <w:sz w:val="22"/>
          <w:szCs w:val="22"/>
        </w:rPr>
        <w:t>s of 3D-geprinte instrumenten. Z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e werken samen met kunstenaars en makers van nu. In </w:t>
      </w:r>
      <w:r w:rsidR="00074A59">
        <w:rPr>
          <w:rFonts w:asciiTheme="majorHAnsi" w:hAnsiTheme="majorHAnsi"/>
          <w:color w:val="000000"/>
          <w:sz w:val="22"/>
          <w:szCs w:val="22"/>
        </w:rPr>
        <w:t>hun projecten reflecteren z</w:t>
      </w:r>
      <w:r w:rsidRPr="003B4449">
        <w:rPr>
          <w:rFonts w:asciiTheme="majorHAnsi" w:hAnsiTheme="majorHAnsi"/>
          <w:color w:val="000000"/>
          <w:sz w:val="22"/>
          <w:szCs w:val="22"/>
        </w:rPr>
        <w:t>e op de nie</w:t>
      </w:r>
      <w:r w:rsidR="00074A59">
        <w:rPr>
          <w:rFonts w:asciiTheme="majorHAnsi" w:hAnsiTheme="majorHAnsi"/>
          <w:color w:val="000000"/>
          <w:sz w:val="22"/>
          <w:szCs w:val="22"/>
        </w:rPr>
        <w:t>uwste ontwikkelingen en willen z</w:t>
      </w:r>
      <w:r w:rsidRPr="003B4449">
        <w:rPr>
          <w:rFonts w:asciiTheme="majorHAnsi" w:hAnsiTheme="majorHAnsi"/>
          <w:color w:val="000000"/>
          <w:sz w:val="22"/>
          <w:szCs w:val="22"/>
        </w:rPr>
        <w:t>e een bijdrage leveren aan de speurtocht naar het onontdekte. </w:t>
      </w:r>
    </w:p>
    <w:p w14:paraId="71ADAB2F" w14:textId="77777777" w:rsidR="00163B3A" w:rsidRPr="003B4449" w:rsidRDefault="00DB6E8E" w:rsidP="003B4449">
      <w:pPr>
        <w:pStyle w:val="Normaalweb"/>
        <w:spacing w:after="12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hyperlink r:id="rId9" w:history="1">
        <w:r w:rsidR="00163B3A" w:rsidRPr="003B4449">
          <w:rPr>
            <w:rStyle w:val="Hyperlink"/>
            <w:rFonts w:asciiTheme="majorHAnsi" w:hAnsiTheme="majorHAnsi"/>
            <w:sz w:val="22"/>
            <w:szCs w:val="22"/>
          </w:rPr>
          <w:t>www.slagwerkdenhaag.nl</w:t>
        </w:r>
      </w:hyperlink>
    </w:p>
    <w:p w14:paraId="2E8D1C1E" w14:textId="1EE6F2F7" w:rsidR="00F06966" w:rsidRDefault="00F06966">
      <w:pPr>
        <w:rPr>
          <w:rFonts w:asciiTheme="majorHAnsi" w:hAnsiTheme="majorHAnsi" w:cs="Times New Roman"/>
          <w:color w:val="000000"/>
          <w:sz w:val="22"/>
          <w:szCs w:val="22"/>
          <w:lang w:val="nl-BE"/>
        </w:rPr>
      </w:pPr>
      <w:r>
        <w:rPr>
          <w:rFonts w:asciiTheme="majorHAnsi" w:hAnsiTheme="majorHAnsi"/>
          <w:color w:val="000000"/>
          <w:sz w:val="22"/>
          <w:szCs w:val="22"/>
        </w:rPr>
        <w:br w:type="page"/>
      </w:r>
    </w:p>
    <w:p w14:paraId="1D03A029" w14:textId="77777777" w:rsidR="00163B3A" w:rsidRPr="003B4449" w:rsidRDefault="00163B3A" w:rsidP="003B4449">
      <w:pPr>
        <w:pStyle w:val="Normaalweb"/>
        <w:spacing w:after="12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67C700E" w14:textId="77777777" w:rsidR="008D1D83" w:rsidRPr="00854F9A" w:rsidRDefault="008D1D83" w:rsidP="003B4449">
      <w:pPr>
        <w:jc w:val="both"/>
        <w:rPr>
          <w:rFonts w:asciiTheme="majorHAnsi" w:hAnsiTheme="majorHAnsi"/>
          <w:i/>
          <w:sz w:val="22"/>
          <w:szCs w:val="22"/>
        </w:rPr>
      </w:pPr>
      <w:r w:rsidRPr="00854F9A">
        <w:rPr>
          <w:rFonts w:asciiTheme="majorHAnsi" w:hAnsiTheme="majorHAnsi"/>
          <w:i/>
          <w:sz w:val="22"/>
          <w:szCs w:val="22"/>
        </w:rPr>
        <w:t>Over Kunst/Werk:</w:t>
      </w:r>
    </w:p>
    <w:p w14:paraId="1EE3BC07" w14:textId="7777777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</w:p>
    <w:p w14:paraId="21B12499" w14:textId="7F8D62A9" w:rsidR="008D1D83" w:rsidRPr="003B4449" w:rsidRDefault="008D1D83" w:rsidP="003B4449">
      <w:pPr>
        <w:pStyle w:val="Normaalweb"/>
        <w:spacing w:before="0" w:beforeAutospacing="0" w:after="24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3B4449">
        <w:rPr>
          <w:rFonts w:asciiTheme="majorHAnsi" w:hAnsiTheme="majorHAnsi"/>
          <w:color w:val="000000"/>
          <w:sz w:val="22"/>
          <w:szCs w:val="22"/>
        </w:rPr>
        <w:t xml:space="preserve">Kunst/Werk is een organisatie voor dans. Ze belichaamt een professionele, sociale en menselijke ruimte waarin verschillende danspraktijken zich kunnen ontwikkelen. Het oeuvre van Marc Vanrunxt </w:t>
      </w:r>
      <w:r w:rsidR="00364F14">
        <w:rPr>
          <w:rFonts w:asciiTheme="majorHAnsi" w:hAnsiTheme="majorHAnsi"/>
          <w:color w:val="000000"/>
          <w:sz w:val="22"/>
          <w:szCs w:val="22"/>
        </w:rPr>
        <w:t>staat hierbij centraal.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Vanuit de krachtlijnen van zijn werk engageert Kunst/Werk zich om een duurzame relatie aan te gaan met vier </w:t>
      </w:r>
      <w:r w:rsidR="00531B04" w:rsidRPr="003B4449">
        <w:rPr>
          <w:rFonts w:asciiTheme="majorHAnsi" w:hAnsiTheme="majorHAnsi"/>
          <w:color w:val="000000"/>
          <w:sz w:val="22"/>
          <w:szCs w:val="22"/>
        </w:rPr>
        <w:t xml:space="preserve">‘satellieten’, de </w:t>
      </w:r>
      <w:r w:rsidRPr="003B4449">
        <w:rPr>
          <w:rFonts w:asciiTheme="majorHAnsi" w:hAnsiTheme="majorHAnsi"/>
          <w:color w:val="000000"/>
          <w:sz w:val="22"/>
          <w:szCs w:val="22"/>
        </w:rPr>
        <w:t>dansers</w:t>
      </w:r>
      <w:r w:rsidR="00361C08">
        <w:rPr>
          <w:rFonts w:asciiTheme="majorHAnsi" w:hAnsiTheme="majorHAnsi"/>
          <w:color w:val="000000"/>
          <w:sz w:val="22"/>
          <w:szCs w:val="22"/>
        </w:rPr>
        <w:t>/makers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Peter Savel, Igor Shyshko, Lise Vachon en Georgia Vardarou. De organisatie zorgt voor een flexibele omgeving met waarderin</w:t>
      </w:r>
      <w:r w:rsidR="00166395">
        <w:rPr>
          <w:rFonts w:asciiTheme="majorHAnsi" w:hAnsiTheme="majorHAnsi"/>
          <w:color w:val="000000"/>
          <w:sz w:val="22"/>
          <w:szCs w:val="22"/>
        </w:rPr>
        <w:t xml:space="preserve">g voor het unieke karakter 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en </w:t>
      </w:r>
      <w:r w:rsidR="00166395">
        <w:rPr>
          <w:rFonts w:asciiTheme="majorHAnsi" w:hAnsiTheme="majorHAnsi"/>
          <w:color w:val="000000"/>
          <w:sz w:val="22"/>
          <w:szCs w:val="22"/>
        </w:rPr>
        <w:t xml:space="preserve">de </w:t>
      </w:r>
      <w:r w:rsidRPr="003B4449">
        <w:rPr>
          <w:rFonts w:asciiTheme="majorHAnsi" w:hAnsiTheme="majorHAnsi"/>
          <w:color w:val="000000"/>
          <w:sz w:val="22"/>
          <w:szCs w:val="22"/>
        </w:rPr>
        <w:t>noden van elke betrokken danspraktijk.</w:t>
      </w:r>
    </w:p>
    <w:p w14:paraId="23D5C312" w14:textId="1FD94A5F" w:rsidR="008D1D83" w:rsidRPr="003B4449" w:rsidRDefault="008D1D83" w:rsidP="003B4449">
      <w:pPr>
        <w:pStyle w:val="Normaalweb"/>
        <w:spacing w:before="0" w:beforeAutospacing="0" w:after="24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3B4449">
        <w:rPr>
          <w:rFonts w:asciiTheme="majorHAnsi" w:hAnsiTheme="majorHAnsi"/>
          <w:color w:val="000000"/>
          <w:sz w:val="22"/>
          <w:szCs w:val="22"/>
        </w:rPr>
        <w:t xml:space="preserve">Kunst/Werk staat voor radicale dans: het volhouden en herhalen van een beweging, een improvisatie, een samenwerking. Het is een </w:t>
      </w:r>
      <w:r w:rsidR="00EA6779">
        <w:rPr>
          <w:rFonts w:asciiTheme="majorHAnsi" w:hAnsiTheme="majorHAnsi"/>
          <w:color w:val="000000"/>
          <w:sz w:val="22"/>
          <w:szCs w:val="22"/>
        </w:rPr>
        <w:t>voortdurende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zoektocht naar een eige</w:t>
      </w:r>
      <w:r w:rsidR="00360745">
        <w:rPr>
          <w:rFonts w:asciiTheme="majorHAnsi" w:hAnsiTheme="majorHAnsi"/>
          <w:color w:val="000000"/>
          <w:sz w:val="22"/>
          <w:szCs w:val="22"/>
        </w:rPr>
        <w:t>n woordenschat, in de dans zelf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en </w:t>
      </w:r>
      <w:r w:rsidR="00360745">
        <w:rPr>
          <w:rFonts w:asciiTheme="majorHAnsi" w:hAnsiTheme="majorHAnsi"/>
          <w:color w:val="000000"/>
          <w:sz w:val="22"/>
          <w:szCs w:val="22"/>
        </w:rPr>
        <w:t xml:space="preserve">ook </w:t>
      </w:r>
      <w:r w:rsidRPr="003B4449">
        <w:rPr>
          <w:rFonts w:asciiTheme="majorHAnsi" w:hAnsiTheme="majorHAnsi"/>
          <w:color w:val="000000"/>
          <w:sz w:val="22"/>
          <w:szCs w:val="22"/>
        </w:rPr>
        <w:t>in het discours dat haar begeleidt. De dans ve</w:t>
      </w:r>
      <w:r w:rsidR="00021370">
        <w:rPr>
          <w:rFonts w:asciiTheme="majorHAnsi" w:hAnsiTheme="majorHAnsi"/>
          <w:color w:val="000000"/>
          <w:sz w:val="22"/>
          <w:szCs w:val="22"/>
        </w:rPr>
        <w:t>rtrekt vanuit een overtuiging van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de zeggingskracht van de beweging. De kunstenaars van Kunst/Werk staan</w:t>
      </w:r>
      <w:r w:rsidR="00435671">
        <w:rPr>
          <w:rFonts w:asciiTheme="majorHAnsi" w:hAnsiTheme="majorHAnsi"/>
          <w:color w:val="000000"/>
          <w:sz w:val="22"/>
          <w:szCs w:val="22"/>
        </w:rPr>
        <w:t xml:space="preserve"> voor volharding in abstractie en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respect voor de persoonlijke blik van </w:t>
      </w:r>
      <w:r w:rsidR="003A44E2">
        <w:rPr>
          <w:rFonts w:asciiTheme="majorHAnsi" w:hAnsiTheme="majorHAnsi"/>
          <w:color w:val="000000"/>
          <w:sz w:val="22"/>
          <w:szCs w:val="22"/>
        </w:rPr>
        <w:t>het</w:t>
      </w:r>
      <w:r w:rsidRPr="003B4449">
        <w:rPr>
          <w:rFonts w:asciiTheme="majorHAnsi" w:hAnsiTheme="majorHAnsi"/>
          <w:color w:val="000000"/>
          <w:sz w:val="22"/>
          <w:szCs w:val="22"/>
        </w:rPr>
        <w:t xml:space="preserve"> publiek.</w:t>
      </w:r>
    </w:p>
    <w:p w14:paraId="5AA959F0" w14:textId="77777777" w:rsidR="008D1D83" w:rsidRPr="003B4449" w:rsidRDefault="00DB6E8E" w:rsidP="003B4449">
      <w:pPr>
        <w:pStyle w:val="Normaalweb"/>
        <w:spacing w:before="0" w:beforeAutospacing="0" w:after="24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hyperlink r:id="rId10" w:history="1">
        <w:r w:rsidR="00163B3A" w:rsidRPr="003B4449">
          <w:rPr>
            <w:rStyle w:val="Hyperlink"/>
            <w:rFonts w:asciiTheme="majorHAnsi" w:hAnsiTheme="majorHAnsi"/>
            <w:sz w:val="22"/>
            <w:szCs w:val="22"/>
          </w:rPr>
          <w:t>www.kunst-werk.be</w:t>
        </w:r>
      </w:hyperlink>
    </w:p>
    <w:p w14:paraId="3D107765" w14:textId="5E7F5D57" w:rsidR="008D1D83" w:rsidRPr="003B4449" w:rsidRDefault="008D1D83" w:rsidP="003B4449">
      <w:pPr>
        <w:jc w:val="both"/>
        <w:rPr>
          <w:rFonts w:asciiTheme="majorHAnsi" w:hAnsiTheme="majorHAnsi"/>
          <w:sz w:val="22"/>
          <w:szCs w:val="22"/>
        </w:rPr>
      </w:pPr>
    </w:p>
    <w:sectPr w:rsidR="008D1D83" w:rsidRPr="003B4449" w:rsidSect="009E20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3"/>
    <w:rsid w:val="00021370"/>
    <w:rsid w:val="00070EC1"/>
    <w:rsid w:val="00074A59"/>
    <w:rsid w:val="00095833"/>
    <w:rsid w:val="00163B3A"/>
    <w:rsid w:val="00166395"/>
    <w:rsid w:val="001B3165"/>
    <w:rsid w:val="001F6A1B"/>
    <w:rsid w:val="00213243"/>
    <w:rsid w:val="00360745"/>
    <w:rsid w:val="00361C08"/>
    <w:rsid w:val="00364F14"/>
    <w:rsid w:val="003A44E2"/>
    <w:rsid w:val="003B4449"/>
    <w:rsid w:val="003D1974"/>
    <w:rsid w:val="00404CC4"/>
    <w:rsid w:val="00435671"/>
    <w:rsid w:val="00531B04"/>
    <w:rsid w:val="00610074"/>
    <w:rsid w:val="00630A65"/>
    <w:rsid w:val="00680BD3"/>
    <w:rsid w:val="006D4A4E"/>
    <w:rsid w:val="006E2A38"/>
    <w:rsid w:val="006E6824"/>
    <w:rsid w:val="00736862"/>
    <w:rsid w:val="00800252"/>
    <w:rsid w:val="008132FD"/>
    <w:rsid w:val="00854F9A"/>
    <w:rsid w:val="00864461"/>
    <w:rsid w:val="0088358E"/>
    <w:rsid w:val="008B0ABD"/>
    <w:rsid w:val="008C7039"/>
    <w:rsid w:val="008D1D83"/>
    <w:rsid w:val="00905180"/>
    <w:rsid w:val="0098415B"/>
    <w:rsid w:val="009A54DE"/>
    <w:rsid w:val="009A6A22"/>
    <w:rsid w:val="009E20F6"/>
    <w:rsid w:val="009F5EB2"/>
    <w:rsid w:val="00B601AB"/>
    <w:rsid w:val="00BF2924"/>
    <w:rsid w:val="00C41F49"/>
    <w:rsid w:val="00C43979"/>
    <w:rsid w:val="00C533BF"/>
    <w:rsid w:val="00CA4A92"/>
    <w:rsid w:val="00D24988"/>
    <w:rsid w:val="00D3376C"/>
    <w:rsid w:val="00DB6E8E"/>
    <w:rsid w:val="00E05AB3"/>
    <w:rsid w:val="00E105BD"/>
    <w:rsid w:val="00E16A37"/>
    <w:rsid w:val="00E54CD0"/>
    <w:rsid w:val="00EA6779"/>
    <w:rsid w:val="00EE5885"/>
    <w:rsid w:val="00F01EF7"/>
    <w:rsid w:val="00F06966"/>
    <w:rsid w:val="00FE5435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4AF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8D1D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8D1D83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8D1D83"/>
    <w:rPr>
      <w:i/>
      <w:iCs/>
    </w:rPr>
  </w:style>
  <w:style w:type="character" w:customStyle="1" w:styleId="apple-converted-space">
    <w:name w:val="apple-converted-space"/>
    <w:basedOn w:val="Standaardalinea-lettertype"/>
    <w:rsid w:val="008D1D83"/>
  </w:style>
  <w:style w:type="paragraph" w:styleId="Ballontekst">
    <w:name w:val="Balloon Text"/>
    <w:basedOn w:val="Normaal"/>
    <w:link w:val="BallontekstTeken"/>
    <w:uiPriority w:val="99"/>
    <w:semiHidden/>
    <w:unhideWhenUsed/>
    <w:rsid w:val="007368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68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8D1D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8D1D83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8D1D83"/>
    <w:rPr>
      <w:i/>
      <w:iCs/>
    </w:rPr>
  </w:style>
  <w:style w:type="character" w:customStyle="1" w:styleId="apple-converted-space">
    <w:name w:val="apple-converted-space"/>
    <w:basedOn w:val="Standaardalinea-lettertype"/>
    <w:rsid w:val="008D1D83"/>
  </w:style>
  <w:style w:type="paragraph" w:styleId="Ballontekst">
    <w:name w:val="Balloon Text"/>
    <w:basedOn w:val="Normaal"/>
    <w:link w:val="BallontekstTeken"/>
    <w:uiPriority w:val="99"/>
    <w:semiHidden/>
    <w:unhideWhenUsed/>
    <w:rsid w:val="007368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68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e.vanderelst@kunst-werk.be" TargetMode="External"/><Relationship Id="rId7" Type="http://schemas.openxmlformats.org/officeDocument/2006/relationships/hyperlink" Target="mailto:info@slagwerkdenhaag.nl" TargetMode="External"/><Relationship Id="rId8" Type="http://schemas.openxmlformats.org/officeDocument/2006/relationships/hyperlink" Target="mailto:liesbeth@slagwerkdenhaag.nl" TargetMode="External"/><Relationship Id="rId9" Type="http://schemas.openxmlformats.org/officeDocument/2006/relationships/hyperlink" Target="http://www.slagwerkdenhaag.nl" TargetMode="External"/><Relationship Id="rId10" Type="http://schemas.openxmlformats.org/officeDocument/2006/relationships/hyperlink" Target="http://www.kunst-werk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4614</Characters>
  <Application>Microsoft Macintosh Word</Application>
  <DocSecurity>0</DocSecurity>
  <Lines>38</Lines>
  <Paragraphs>10</Paragraphs>
  <ScaleCrop>false</ScaleCrop>
  <Company>kunst/werk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vanrunxt</dc:creator>
  <cp:keywords/>
  <dc:description/>
  <cp:lastModifiedBy>Julie Verdickt</cp:lastModifiedBy>
  <cp:revision>2</cp:revision>
  <dcterms:created xsi:type="dcterms:W3CDTF">2018-10-06T10:51:00Z</dcterms:created>
  <dcterms:modified xsi:type="dcterms:W3CDTF">2018-10-06T10:51:00Z</dcterms:modified>
</cp:coreProperties>
</file>